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4C09" w:rsidRPr="00404B86" w:rsidRDefault="00404B86" w:rsidP="00365BE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04B86">
        <w:rPr>
          <w:rFonts w:ascii="Arial" w:hAnsi="Arial" w:cs="Arial"/>
          <w:b/>
          <w:sz w:val="24"/>
          <w:szCs w:val="24"/>
          <w:u w:val="single"/>
        </w:rPr>
        <w:t>IMPORTER DETAINED SAMPLE NOTIFICATION</w:t>
      </w:r>
      <w:r w:rsidR="00BE7D67">
        <w:rPr>
          <w:rFonts w:ascii="Arial" w:hAnsi="Arial" w:cs="Arial"/>
          <w:b/>
          <w:sz w:val="24"/>
          <w:szCs w:val="24"/>
          <w:u w:val="single"/>
        </w:rPr>
        <w:t xml:space="preserve"> - VISUAL AND TEST</w:t>
      </w:r>
    </w:p>
    <w:p w:rsidR="00CB4C09" w:rsidRDefault="00CB4C09" w:rsidP="00365BE0">
      <w:pPr>
        <w:jc w:val="both"/>
        <w:rPr>
          <w:rFonts w:ascii="Arial" w:hAnsi="Arial" w:cs="Arial"/>
          <w:sz w:val="24"/>
          <w:szCs w:val="24"/>
        </w:rPr>
      </w:pPr>
    </w:p>
    <w:p w:rsidR="00B365B5" w:rsidRPr="00C96C41" w:rsidRDefault="00BA4C23" w:rsidP="00365B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</w:t>
      </w:r>
    </w:p>
    <w:p w:rsidR="00B365B5" w:rsidRPr="00631A5D" w:rsidRDefault="00B365B5" w:rsidP="00365BE0">
      <w:pPr>
        <w:jc w:val="both"/>
        <w:rPr>
          <w:rFonts w:ascii="Arial" w:hAnsi="Arial" w:cs="Arial"/>
          <w:b/>
          <w:sz w:val="24"/>
          <w:szCs w:val="24"/>
        </w:rPr>
      </w:pPr>
      <w:r w:rsidRPr="00631A5D">
        <w:rPr>
          <w:rFonts w:ascii="Arial" w:hAnsi="Arial" w:cs="Arial"/>
          <w:b/>
          <w:sz w:val="24"/>
          <w:szCs w:val="24"/>
        </w:rPr>
        <w:t>CONSUMER PROTECTION ACT 1987</w:t>
      </w:r>
    </w:p>
    <w:p w:rsidR="00B365B5" w:rsidRPr="00631A5D" w:rsidRDefault="00B365B5" w:rsidP="00365BE0">
      <w:pPr>
        <w:jc w:val="both"/>
        <w:rPr>
          <w:rFonts w:ascii="Arial" w:hAnsi="Arial" w:cs="Arial"/>
          <w:b/>
          <w:sz w:val="24"/>
          <w:szCs w:val="24"/>
        </w:rPr>
      </w:pPr>
      <w:r w:rsidRPr="00631A5D">
        <w:rPr>
          <w:rFonts w:ascii="Arial" w:hAnsi="Arial" w:cs="Arial"/>
          <w:b/>
          <w:sz w:val="24"/>
          <w:szCs w:val="24"/>
        </w:rPr>
        <w:t xml:space="preserve">THE </w:t>
      </w:r>
      <w:proofErr w:type="spellStart"/>
      <w:r w:rsidRPr="00631A5D">
        <w:rPr>
          <w:rFonts w:ascii="Arial" w:hAnsi="Arial" w:cs="Arial"/>
          <w:b/>
          <w:sz w:val="24"/>
          <w:szCs w:val="24"/>
        </w:rPr>
        <w:t>xxxx</w:t>
      </w:r>
      <w:proofErr w:type="spellEnd"/>
      <w:r w:rsidRPr="00631A5D">
        <w:rPr>
          <w:rFonts w:ascii="Arial" w:hAnsi="Arial" w:cs="Arial"/>
          <w:b/>
          <w:sz w:val="24"/>
          <w:szCs w:val="24"/>
        </w:rPr>
        <w:t xml:space="preserve"> REGULATIONS </w:t>
      </w:r>
      <w:proofErr w:type="spellStart"/>
      <w:r w:rsidRPr="00631A5D">
        <w:rPr>
          <w:rFonts w:ascii="Arial" w:hAnsi="Arial" w:cs="Arial"/>
          <w:b/>
          <w:sz w:val="24"/>
          <w:szCs w:val="24"/>
        </w:rPr>
        <w:t>xxxx</w:t>
      </w:r>
      <w:proofErr w:type="spellEnd"/>
    </w:p>
    <w:p w:rsidR="00B365B5" w:rsidRPr="00631A5D" w:rsidRDefault="00880DFD" w:rsidP="00365BE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GB</w:t>
      </w:r>
      <w:r w:rsidR="00B365B5" w:rsidRPr="00631A5D">
        <w:rPr>
          <w:rFonts w:ascii="Arial" w:hAnsi="Arial" w:cs="Arial"/>
          <w:b/>
          <w:sz w:val="24"/>
          <w:szCs w:val="24"/>
        </w:rPr>
        <w:t xml:space="preserve"> REGULATION 765 / 200</w:t>
      </w:r>
      <w:r w:rsidR="00384AEF">
        <w:rPr>
          <w:rFonts w:ascii="Arial" w:hAnsi="Arial" w:cs="Arial"/>
          <w:b/>
          <w:sz w:val="24"/>
          <w:szCs w:val="24"/>
        </w:rPr>
        <w:t>8</w:t>
      </w:r>
      <w:r w:rsidR="00B365B5" w:rsidRPr="00631A5D">
        <w:rPr>
          <w:rFonts w:ascii="Arial" w:hAnsi="Arial" w:cs="Arial"/>
          <w:b/>
          <w:sz w:val="24"/>
          <w:szCs w:val="24"/>
        </w:rPr>
        <w:t xml:space="preserve"> ON ACCREDITATION AND MARKET SURVEILLANCE</w:t>
      </w:r>
    </w:p>
    <w:p w:rsidR="00B365B5" w:rsidRPr="00474DBB" w:rsidRDefault="00474DBB" w:rsidP="00365BE0">
      <w:pPr>
        <w:jc w:val="both"/>
        <w:rPr>
          <w:rFonts w:ascii="Arial" w:hAnsi="Arial" w:cs="Arial"/>
          <w:b/>
          <w:sz w:val="24"/>
          <w:szCs w:val="24"/>
        </w:rPr>
      </w:pPr>
      <w:r w:rsidRPr="00391E64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AS AMENDED BY THE PRODUCT SAFETY AND METROLOGY ETC. (AMENDMENT ETC.) (EU EXIT) REGULATIONS 2019</w:t>
      </w:r>
    </w:p>
    <w:p w:rsidR="0002377A" w:rsidRDefault="0002377A" w:rsidP="00365B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Sample Date:</w:t>
      </w:r>
    </w:p>
    <w:p w:rsidR="00B365B5" w:rsidRDefault="00B365B5" w:rsidP="00365BE0">
      <w:pPr>
        <w:jc w:val="both"/>
        <w:rPr>
          <w:rFonts w:ascii="Arial" w:hAnsi="Arial" w:cs="Arial"/>
          <w:sz w:val="24"/>
          <w:szCs w:val="24"/>
        </w:rPr>
      </w:pPr>
      <w:r w:rsidRPr="00551113">
        <w:rPr>
          <w:rFonts w:ascii="Arial" w:hAnsi="Arial" w:cs="Arial"/>
          <w:sz w:val="24"/>
          <w:szCs w:val="24"/>
        </w:rPr>
        <w:t>Sample Number:</w:t>
      </w:r>
    </w:p>
    <w:p w:rsidR="00B365B5" w:rsidRDefault="00B365B5" w:rsidP="00365BE0">
      <w:pPr>
        <w:jc w:val="both"/>
        <w:rPr>
          <w:rFonts w:ascii="Arial" w:hAnsi="Arial" w:cs="Arial"/>
          <w:sz w:val="24"/>
          <w:szCs w:val="24"/>
        </w:rPr>
      </w:pPr>
      <w:r w:rsidRPr="00551113">
        <w:rPr>
          <w:rFonts w:ascii="Arial" w:hAnsi="Arial" w:cs="Arial"/>
          <w:sz w:val="24"/>
          <w:szCs w:val="24"/>
        </w:rPr>
        <w:t>Sample Description:</w:t>
      </w:r>
    </w:p>
    <w:p w:rsidR="00B365B5" w:rsidRDefault="00B365B5" w:rsidP="00365BE0">
      <w:pPr>
        <w:jc w:val="both"/>
        <w:rPr>
          <w:rFonts w:ascii="Arial" w:hAnsi="Arial" w:cs="Arial"/>
          <w:sz w:val="24"/>
          <w:szCs w:val="24"/>
        </w:rPr>
      </w:pPr>
      <w:r w:rsidRPr="00551113">
        <w:rPr>
          <w:rFonts w:ascii="Arial" w:hAnsi="Arial" w:cs="Arial"/>
          <w:sz w:val="24"/>
          <w:szCs w:val="24"/>
        </w:rPr>
        <w:t>Sample Model</w:t>
      </w:r>
      <w:r>
        <w:rPr>
          <w:rFonts w:ascii="Arial" w:hAnsi="Arial" w:cs="Arial"/>
          <w:sz w:val="24"/>
          <w:szCs w:val="24"/>
        </w:rPr>
        <w:t xml:space="preserve"> </w:t>
      </w:r>
      <w:r w:rsidRPr="0055111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551113">
        <w:rPr>
          <w:rFonts w:ascii="Arial" w:hAnsi="Arial" w:cs="Arial"/>
          <w:sz w:val="24"/>
          <w:szCs w:val="24"/>
        </w:rPr>
        <w:t>Item Number:</w:t>
      </w:r>
    </w:p>
    <w:p w:rsidR="00B365B5" w:rsidRDefault="00B365B5" w:rsidP="00365BE0">
      <w:pPr>
        <w:jc w:val="both"/>
        <w:rPr>
          <w:rFonts w:ascii="Arial" w:hAnsi="Arial" w:cs="Arial"/>
          <w:sz w:val="24"/>
          <w:szCs w:val="24"/>
        </w:rPr>
      </w:pPr>
      <w:r w:rsidRPr="00551113">
        <w:rPr>
          <w:rFonts w:ascii="Arial" w:hAnsi="Arial" w:cs="Arial"/>
          <w:sz w:val="24"/>
          <w:szCs w:val="24"/>
        </w:rPr>
        <w:t>HMRC Import Entry Number:</w:t>
      </w:r>
    </w:p>
    <w:p w:rsidR="00B365B5" w:rsidRDefault="00B365B5" w:rsidP="00365B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Air</w:t>
      </w:r>
      <w:r w:rsidR="00040FF1">
        <w:rPr>
          <w:rFonts w:ascii="Arial" w:hAnsi="Arial" w:cs="Arial"/>
          <w:sz w:val="24"/>
          <w:szCs w:val="24"/>
        </w:rPr>
        <w:t xml:space="preserve"> Waybill</w:t>
      </w:r>
      <w:r w:rsidRPr="00551113">
        <w:rPr>
          <w:rFonts w:ascii="Arial" w:hAnsi="Arial" w:cs="Arial"/>
          <w:sz w:val="24"/>
          <w:szCs w:val="24"/>
        </w:rPr>
        <w:t xml:space="preserve"> Number:</w:t>
      </w:r>
    </w:p>
    <w:p w:rsidR="00B365B5" w:rsidRDefault="00B365B5" w:rsidP="00365BE0">
      <w:pPr>
        <w:jc w:val="both"/>
        <w:rPr>
          <w:rFonts w:ascii="Arial" w:hAnsi="Arial" w:cs="Arial"/>
          <w:sz w:val="24"/>
          <w:szCs w:val="24"/>
        </w:rPr>
      </w:pPr>
      <w:r w:rsidRPr="00551113">
        <w:rPr>
          <w:rFonts w:ascii="Arial" w:hAnsi="Arial" w:cs="Arial"/>
          <w:sz w:val="24"/>
          <w:szCs w:val="24"/>
        </w:rPr>
        <w:t xml:space="preserve">Carton </w:t>
      </w:r>
      <w:r>
        <w:rPr>
          <w:rFonts w:ascii="Arial" w:hAnsi="Arial" w:cs="Arial"/>
          <w:sz w:val="24"/>
          <w:szCs w:val="24"/>
        </w:rPr>
        <w:t xml:space="preserve">Ref. </w:t>
      </w:r>
      <w:r w:rsidRPr="00551113">
        <w:rPr>
          <w:rFonts w:ascii="Arial" w:hAnsi="Arial" w:cs="Arial"/>
          <w:sz w:val="24"/>
          <w:szCs w:val="24"/>
        </w:rPr>
        <w:t>Number:</w:t>
      </w:r>
    </w:p>
    <w:p w:rsidR="00B365B5" w:rsidRDefault="00B365B5" w:rsidP="00365B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Quantity of product in C</w:t>
      </w:r>
      <w:r w:rsidRPr="00551113">
        <w:rPr>
          <w:rFonts w:ascii="Arial" w:hAnsi="Arial" w:cs="Arial"/>
          <w:sz w:val="24"/>
          <w:szCs w:val="24"/>
        </w:rPr>
        <w:t>onsignment:</w:t>
      </w:r>
    </w:p>
    <w:p w:rsidR="00365BE0" w:rsidRDefault="00B365B5" w:rsidP="00365B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Product Image: Attached</w:t>
      </w:r>
    </w:p>
    <w:p w:rsidR="00B365B5" w:rsidRDefault="00B365B5" w:rsidP="00365BE0">
      <w:pPr>
        <w:jc w:val="both"/>
        <w:rPr>
          <w:rFonts w:ascii="Arial" w:hAnsi="Arial" w:cs="Arial"/>
          <w:sz w:val="24"/>
          <w:szCs w:val="24"/>
        </w:rPr>
      </w:pPr>
      <w:r w:rsidRPr="00CC0CA3">
        <w:rPr>
          <w:rFonts w:ascii="Arial" w:hAnsi="Arial" w:cs="Arial"/>
          <w:sz w:val="24"/>
          <w:szCs w:val="24"/>
        </w:rPr>
        <w:t>This authority undertakes regular routine inspections, under the above legislation, of goods</w:t>
      </w:r>
      <w:r>
        <w:rPr>
          <w:rFonts w:ascii="Arial" w:hAnsi="Arial" w:cs="Arial"/>
          <w:sz w:val="24"/>
          <w:szCs w:val="24"/>
        </w:rPr>
        <w:t xml:space="preserve"> </w:t>
      </w:r>
      <w:r w:rsidRPr="00CC0CA3">
        <w:rPr>
          <w:rFonts w:ascii="Arial" w:hAnsi="Arial" w:cs="Arial"/>
          <w:sz w:val="24"/>
          <w:szCs w:val="24"/>
        </w:rPr>
        <w:t xml:space="preserve">imported through </w:t>
      </w:r>
      <w:r>
        <w:rPr>
          <w:rFonts w:ascii="Arial" w:hAnsi="Arial" w:cs="Arial"/>
          <w:sz w:val="24"/>
          <w:szCs w:val="24"/>
        </w:rPr>
        <w:t>Heathrow</w:t>
      </w:r>
      <w:r w:rsidR="00FA0B4A">
        <w:rPr>
          <w:rFonts w:ascii="Arial" w:hAnsi="Arial" w:cs="Arial"/>
          <w:sz w:val="24"/>
          <w:szCs w:val="24"/>
        </w:rPr>
        <w:t xml:space="preserve"> Airport</w:t>
      </w:r>
      <w:r w:rsidRPr="00CC0CA3">
        <w:rPr>
          <w:rFonts w:ascii="Arial" w:hAnsi="Arial" w:cs="Arial"/>
          <w:sz w:val="24"/>
          <w:szCs w:val="24"/>
        </w:rPr>
        <w:t xml:space="preserve">. Please accept this </w:t>
      </w:r>
      <w:r>
        <w:rPr>
          <w:rFonts w:ascii="Arial" w:hAnsi="Arial" w:cs="Arial"/>
          <w:sz w:val="24"/>
          <w:szCs w:val="24"/>
        </w:rPr>
        <w:t>Email</w:t>
      </w:r>
      <w:r w:rsidRPr="00CC0CA3">
        <w:rPr>
          <w:rFonts w:ascii="Arial" w:hAnsi="Arial" w:cs="Arial"/>
          <w:sz w:val="24"/>
          <w:szCs w:val="24"/>
        </w:rPr>
        <w:t xml:space="preserve"> as formal </w:t>
      </w:r>
      <w:r>
        <w:rPr>
          <w:rFonts w:ascii="Arial" w:hAnsi="Arial" w:cs="Arial"/>
          <w:sz w:val="24"/>
          <w:szCs w:val="24"/>
        </w:rPr>
        <w:t xml:space="preserve">notification that the </w:t>
      </w:r>
      <w:r w:rsidR="00880DFD">
        <w:rPr>
          <w:rFonts w:ascii="Arial" w:hAnsi="Arial" w:cs="Arial"/>
          <w:sz w:val="24"/>
          <w:szCs w:val="24"/>
        </w:rPr>
        <w:t>following</w:t>
      </w:r>
      <w:r>
        <w:rPr>
          <w:rFonts w:ascii="Arial" w:hAnsi="Arial" w:cs="Arial"/>
          <w:sz w:val="24"/>
          <w:szCs w:val="24"/>
        </w:rPr>
        <w:t xml:space="preserve"> </w:t>
      </w:r>
      <w:r w:rsidRPr="00CC0CA3">
        <w:rPr>
          <w:rFonts w:ascii="Arial" w:hAnsi="Arial" w:cs="Arial"/>
          <w:sz w:val="24"/>
          <w:szCs w:val="24"/>
        </w:rPr>
        <w:t>item, for which you are the identified importer, has been sampl</w:t>
      </w:r>
      <w:r>
        <w:rPr>
          <w:rFonts w:ascii="Arial" w:hAnsi="Arial" w:cs="Arial"/>
          <w:sz w:val="24"/>
          <w:szCs w:val="24"/>
        </w:rPr>
        <w:t xml:space="preserve">ed and will be assessed against </w:t>
      </w:r>
      <w:r w:rsidRPr="00CC0CA3">
        <w:rPr>
          <w:rFonts w:ascii="Arial" w:hAnsi="Arial" w:cs="Arial"/>
          <w:sz w:val="24"/>
          <w:szCs w:val="24"/>
        </w:rPr>
        <w:t>relevant product safety legislation.</w:t>
      </w:r>
    </w:p>
    <w:p w:rsidR="00B365B5" w:rsidRPr="00CC0CA3" w:rsidRDefault="00412FE7" w:rsidP="00365BE0">
      <w:pPr>
        <w:jc w:val="both"/>
        <w:rPr>
          <w:rFonts w:ascii="Arial" w:hAnsi="Arial" w:cs="Arial"/>
          <w:sz w:val="24"/>
          <w:szCs w:val="24"/>
        </w:rPr>
      </w:pPr>
      <w:r w:rsidRPr="00CC0CA3">
        <w:rPr>
          <w:rFonts w:ascii="Arial" w:hAnsi="Arial" w:cs="Arial"/>
          <w:sz w:val="24"/>
          <w:szCs w:val="24"/>
        </w:rPr>
        <w:t>Based on</w:t>
      </w:r>
      <w:r w:rsidR="00B365B5" w:rsidRPr="00CC0CA3">
        <w:rPr>
          <w:rFonts w:ascii="Arial" w:hAnsi="Arial" w:cs="Arial"/>
          <w:sz w:val="24"/>
          <w:szCs w:val="24"/>
        </w:rPr>
        <w:t xml:space="preserve"> an initial risk assessment of the goods, your consi</w:t>
      </w:r>
      <w:r w:rsidR="00B365B5">
        <w:rPr>
          <w:rFonts w:ascii="Arial" w:hAnsi="Arial" w:cs="Arial"/>
          <w:sz w:val="24"/>
          <w:szCs w:val="24"/>
        </w:rPr>
        <w:t>gnment has been detained at Heathrow</w:t>
      </w:r>
      <w:r w:rsidR="00B365B5" w:rsidRPr="00CC0CA3">
        <w:rPr>
          <w:rFonts w:ascii="Arial" w:hAnsi="Arial" w:cs="Arial"/>
          <w:sz w:val="24"/>
          <w:szCs w:val="24"/>
        </w:rPr>
        <w:t xml:space="preserve"> </w:t>
      </w:r>
      <w:r w:rsidR="00FA0B4A">
        <w:rPr>
          <w:rFonts w:ascii="Arial" w:hAnsi="Arial" w:cs="Arial"/>
          <w:sz w:val="24"/>
          <w:szCs w:val="24"/>
        </w:rPr>
        <w:t xml:space="preserve">Airport </w:t>
      </w:r>
      <w:r w:rsidR="00B365B5" w:rsidRPr="00CC0CA3">
        <w:rPr>
          <w:rFonts w:ascii="Arial" w:hAnsi="Arial" w:cs="Arial"/>
          <w:sz w:val="24"/>
          <w:szCs w:val="24"/>
        </w:rPr>
        <w:t>pending the outcome of further assessment.</w:t>
      </w:r>
    </w:p>
    <w:p w:rsidR="00B365B5" w:rsidRDefault="00B365B5" w:rsidP="00365BE0">
      <w:pPr>
        <w:jc w:val="both"/>
        <w:rPr>
          <w:rFonts w:ascii="Arial" w:hAnsi="Arial" w:cs="Arial"/>
          <w:sz w:val="24"/>
          <w:szCs w:val="24"/>
        </w:rPr>
      </w:pPr>
      <w:r w:rsidRPr="00CC0CA3">
        <w:rPr>
          <w:rFonts w:ascii="Arial" w:hAnsi="Arial" w:cs="Arial"/>
          <w:sz w:val="24"/>
          <w:szCs w:val="24"/>
        </w:rPr>
        <w:t>The sample will be subject to a further visual assessment and may al</w:t>
      </w:r>
      <w:r>
        <w:rPr>
          <w:rFonts w:ascii="Arial" w:hAnsi="Arial" w:cs="Arial"/>
          <w:sz w:val="24"/>
          <w:szCs w:val="24"/>
        </w:rPr>
        <w:t xml:space="preserve">so be sent to a test laboratory </w:t>
      </w:r>
      <w:r w:rsidRPr="00CC0CA3">
        <w:rPr>
          <w:rFonts w:ascii="Arial" w:hAnsi="Arial" w:cs="Arial"/>
          <w:sz w:val="24"/>
          <w:szCs w:val="24"/>
        </w:rPr>
        <w:t xml:space="preserve">for testing. We will notify you of </w:t>
      </w:r>
      <w:r w:rsidR="00306A2E">
        <w:rPr>
          <w:rFonts w:ascii="Arial" w:hAnsi="Arial" w:cs="Arial"/>
          <w:sz w:val="24"/>
          <w:szCs w:val="24"/>
        </w:rPr>
        <w:t xml:space="preserve">the assessment / test </w:t>
      </w:r>
      <w:r w:rsidRPr="00CC0CA3">
        <w:rPr>
          <w:rFonts w:ascii="Arial" w:hAnsi="Arial" w:cs="Arial"/>
          <w:sz w:val="24"/>
          <w:szCs w:val="24"/>
        </w:rPr>
        <w:t>results within 2</w:t>
      </w:r>
      <w:r>
        <w:rPr>
          <w:rFonts w:ascii="Arial" w:hAnsi="Arial" w:cs="Arial"/>
          <w:sz w:val="24"/>
          <w:szCs w:val="24"/>
        </w:rPr>
        <w:t>8 days</w:t>
      </w:r>
      <w:r w:rsidR="00306A2E">
        <w:rPr>
          <w:rFonts w:ascii="Arial" w:hAnsi="Arial" w:cs="Arial"/>
          <w:sz w:val="24"/>
          <w:szCs w:val="24"/>
        </w:rPr>
        <w:t>.</w:t>
      </w:r>
    </w:p>
    <w:p w:rsidR="00B365B5" w:rsidRDefault="00B365B5" w:rsidP="00365BE0">
      <w:pPr>
        <w:jc w:val="both"/>
        <w:rPr>
          <w:rFonts w:ascii="Arial" w:hAnsi="Arial" w:cs="Arial"/>
          <w:sz w:val="24"/>
          <w:szCs w:val="24"/>
        </w:rPr>
      </w:pPr>
      <w:r w:rsidRPr="00CC0CA3">
        <w:rPr>
          <w:rFonts w:ascii="Arial" w:hAnsi="Arial" w:cs="Arial"/>
          <w:sz w:val="24"/>
          <w:szCs w:val="24"/>
        </w:rPr>
        <w:t>In the meantime, you may wish to satisfy yourself that all necessa</w:t>
      </w:r>
      <w:r>
        <w:rPr>
          <w:rFonts w:ascii="Arial" w:hAnsi="Arial" w:cs="Arial"/>
          <w:sz w:val="24"/>
          <w:szCs w:val="24"/>
        </w:rPr>
        <w:t xml:space="preserve">ry product safety documentation </w:t>
      </w:r>
      <w:r w:rsidRPr="00CC0CA3">
        <w:rPr>
          <w:rFonts w:ascii="Arial" w:hAnsi="Arial" w:cs="Arial"/>
          <w:sz w:val="24"/>
          <w:szCs w:val="24"/>
        </w:rPr>
        <w:t>is in place to ensure that your goods can legally be placed on the</w:t>
      </w:r>
      <w:r>
        <w:rPr>
          <w:rFonts w:ascii="Arial" w:hAnsi="Arial" w:cs="Arial"/>
          <w:sz w:val="24"/>
          <w:szCs w:val="24"/>
        </w:rPr>
        <w:t xml:space="preserve"> market. Only goods that comply </w:t>
      </w:r>
      <w:r w:rsidRPr="00CC0CA3">
        <w:rPr>
          <w:rFonts w:ascii="Arial" w:hAnsi="Arial" w:cs="Arial"/>
          <w:sz w:val="24"/>
          <w:szCs w:val="24"/>
        </w:rPr>
        <w:t>with product safety legislation may legally be supplied to the UK.</w:t>
      </w:r>
      <w:r w:rsidRPr="00CC0CA3">
        <w:t xml:space="preserve"> </w:t>
      </w:r>
      <w:r w:rsidRPr="00CC0CA3">
        <w:rPr>
          <w:rFonts w:ascii="Arial" w:hAnsi="Arial" w:cs="Arial"/>
          <w:sz w:val="24"/>
          <w:szCs w:val="24"/>
        </w:rPr>
        <w:t xml:space="preserve">As the identified importer </w:t>
      </w:r>
      <w:r w:rsidR="00880DFD" w:rsidRPr="00CC0CA3">
        <w:rPr>
          <w:rFonts w:ascii="Arial" w:hAnsi="Arial" w:cs="Arial"/>
          <w:sz w:val="24"/>
          <w:szCs w:val="24"/>
        </w:rPr>
        <w:t>of</w:t>
      </w:r>
      <w:r w:rsidR="00880DFD">
        <w:rPr>
          <w:rFonts w:ascii="Arial" w:hAnsi="Arial" w:cs="Arial"/>
          <w:sz w:val="24"/>
          <w:szCs w:val="24"/>
        </w:rPr>
        <w:t xml:space="preserve"> </w:t>
      </w:r>
      <w:r w:rsidR="00880DFD" w:rsidRPr="00E22DAB">
        <w:rPr>
          <w:rFonts w:ascii="Arial" w:hAnsi="Arial" w:cs="Arial"/>
          <w:sz w:val="24"/>
          <w:szCs w:val="24"/>
        </w:rPr>
        <w:t>these</w:t>
      </w:r>
      <w:r w:rsidRPr="00CC0CA3">
        <w:rPr>
          <w:rFonts w:ascii="Arial" w:hAnsi="Arial" w:cs="Arial"/>
          <w:sz w:val="24"/>
          <w:szCs w:val="24"/>
        </w:rPr>
        <w:t xml:space="preserve"> goods, you are responsible for ensuring that the good</w:t>
      </w:r>
      <w:r>
        <w:rPr>
          <w:rFonts w:ascii="Arial" w:hAnsi="Arial" w:cs="Arial"/>
          <w:sz w:val="24"/>
          <w:szCs w:val="24"/>
        </w:rPr>
        <w:t xml:space="preserve">s comply with UK product </w:t>
      </w:r>
      <w:r w:rsidRPr="00CC0CA3">
        <w:rPr>
          <w:rFonts w:ascii="Arial" w:hAnsi="Arial" w:cs="Arial"/>
          <w:sz w:val="24"/>
          <w:szCs w:val="24"/>
        </w:rPr>
        <w:t>safety legislation.</w:t>
      </w:r>
    </w:p>
    <w:p w:rsidR="00B365B5" w:rsidRPr="00CC0CA3" w:rsidRDefault="00B365B5" w:rsidP="00365BE0">
      <w:pPr>
        <w:jc w:val="both"/>
        <w:rPr>
          <w:rFonts w:ascii="Arial" w:hAnsi="Arial" w:cs="Arial"/>
          <w:sz w:val="24"/>
          <w:szCs w:val="24"/>
        </w:rPr>
      </w:pPr>
      <w:r w:rsidRPr="00CC0CA3">
        <w:rPr>
          <w:rFonts w:ascii="Arial" w:hAnsi="Arial" w:cs="Arial"/>
          <w:sz w:val="24"/>
          <w:szCs w:val="24"/>
        </w:rPr>
        <w:t>You may consider it appropriate at this stage to quarantine any exist</w:t>
      </w:r>
      <w:r>
        <w:rPr>
          <w:rFonts w:ascii="Arial" w:hAnsi="Arial" w:cs="Arial"/>
          <w:sz w:val="24"/>
          <w:szCs w:val="24"/>
        </w:rPr>
        <w:t xml:space="preserve">ing stocks of this product that </w:t>
      </w:r>
      <w:r w:rsidRPr="00CC0CA3">
        <w:rPr>
          <w:rFonts w:ascii="Arial" w:hAnsi="Arial" w:cs="Arial"/>
          <w:sz w:val="24"/>
          <w:szCs w:val="24"/>
        </w:rPr>
        <w:t>you already hold pending the outcome of the assessment</w:t>
      </w:r>
      <w:r>
        <w:rPr>
          <w:rFonts w:ascii="Arial" w:hAnsi="Arial" w:cs="Arial"/>
          <w:sz w:val="24"/>
          <w:szCs w:val="24"/>
        </w:rPr>
        <w:t xml:space="preserve"> </w:t>
      </w:r>
      <w:r w:rsidRPr="00CC0CA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CC0CA3">
        <w:rPr>
          <w:rFonts w:ascii="Arial" w:hAnsi="Arial" w:cs="Arial"/>
          <w:sz w:val="24"/>
          <w:szCs w:val="24"/>
        </w:rPr>
        <w:t xml:space="preserve">testing. It </w:t>
      </w:r>
      <w:r>
        <w:rPr>
          <w:rFonts w:ascii="Arial" w:hAnsi="Arial" w:cs="Arial"/>
          <w:sz w:val="24"/>
          <w:szCs w:val="24"/>
        </w:rPr>
        <w:t xml:space="preserve">is a criminal offence to supply </w:t>
      </w:r>
      <w:r w:rsidRPr="00CC0CA3">
        <w:rPr>
          <w:rFonts w:ascii="Arial" w:hAnsi="Arial" w:cs="Arial"/>
          <w:sz w:val="24"/>
          <w:szCs w:val="24"/>
        </w:rPr>
        <w:t>an unsafe or non-compliant product.</w:t>
      </w:r>
    </w:p>
    <w:p w:rsidR="00B365B5" w:rsidRPr="00CC0CA3" w:rsidRDefault="00B365B5" w:rsidP="00365BE0">
      <w:pPr>
        <w:jc w:val="both"/>
        <w:rPr>
          <w:rFonts w:ascii="Arial" w:hAnsi="Arial" w:cs="Arial"/>
          <w:sz w:val="24"/>
          <w:szCs w:val="24"/>
        </w:rPr>
      </w:pPr>
      <w:r w:rsidRPr="00CC0CA3">
        <w:rPr>
          <w:rFonts w:ascii="Arial" w:hAnsi="Arial" w:cs="Arial"/>
          <w:sz w:val="24"/>
          <w:szCs w:val="24"/>
        </w:rPr>
        <w:t xml:space="preserve">We recommend that you seek advice on achieving compliance with </w:t>
      </w:r>
      <w:r>
        <w:rPr>
          <w:rFonts w:ascii="Arial" w:hAnsi="Arial" w:cs="Arial"/>
          <w:sz w:val="24"/>
          <w:szCs w:val="24"/>
        </w:rPr>
        <w:t xml:space="preserve">product safety legislation, for </w:t>
      </w:r>
      <w:r w:rsidRPr="00CC0CA3">
        <w:rPr>
          <w:rFonts w:ascii="Arial" w:hAnsi="Arial" w:cs="Arial"/>
          <w:sz w:val="24"/>
          <w:szCs w:val="24"/>
        </w:rPr>
        <w:t>goods you import into the UK, from your local Trading Standards</w:t>
      </w:r>
      <w:r>
        <w:rPr>
          <w:rFonts w:ascii="Arial" w:hAnsi="Arial" w:cs="Arial"/>
          <w:sz w:val="24"/>
          <w:szCs w:val="24"/>
        </w:rPr>
        <w:t xml:space="preserve"> Service which can be found at: </w:t>
      </w:r>
      <w:r w:rsidRPr="00CC0CA3">
        <w:rPr>
          <w:rFonts w:ascii="Arial" w:hAnsi="Arial" w:cs="Arial"/>
          <w:sz w:val="24"/>
          <w:szCs w:val="24"/>
        </w:rPr>
        <w:t>https://www.tradingstandards.uk/consumers/support-advice.</w:t>
      </w:r>
    </w:p>
    <w:p w:rsidR="00B365B5" w:rsidRPr="00CC0CA3" w:rsidRDefault="00B365B5" w:rsidP="00365BE0">
      <w:pPr>
        <w:jc w:val="both"/>
        <w:rPr>
          <w:rFonts w:ascii="Arial" w:hAnsi="Arial" w:cs="Arial"/>
          <w:sz w:val="24"/>
          <w:szCs w:val="24"/>
        </w:rPr>
      </w:pPr>
      <w:r w:rsidRPr="00CC0CA3">
        <w:rPr>
          <w:rFonts w:ascii="Arial" w:hAnsi="Arial" w:cs="Arial"/>
          <w:sz w:val="24"/>
          <w:szCs w:val="24"/>
        </w:rPr>
        <w:t>The following website also provides useful advice for bus</w:t>
      </w:r>
      <w:r>
        <w:rPr>
          <w:rFonts w:ascii="Arial" w:hAnsi="Arial" w:cs="Arial"/>
          <w:sz w:val="24"/>
          <w:szCs w:val="24"/>
        </w:rPr>
        <w:t xml:space="preserve">inesses on product safety laws: </w:t>
      </w:r>
      <w:r w:rsidRPr="00CC0CA3">
        <w:rPr>
          <w:rFonts w:ascii="Arial" w:hAnsi="Arial" w:cs="Arial"/>
          <w:sz w:val="24"/>
          <w:szCs w:val="24"/>
        </w:rPr>
        <w:t>https://www.businesscompanion.info/en/quick-guides/product-safety.</w:t>
      </w:r>
    </w:p>
    <w:p w:rsidR="00487D28" w:rsidRDefault="00BA4C23" w:rsidP="00365BE0">
      <w:pPr>
        <w:jc w:val="both"/>
      </w:pPr>
      <w:r>
        <w:rPr>
          <w:rFonts w:ascii="Arial" w:hAnsi="Arial" w:cs="Arial"/>
          <w:sz w:val="24"/>
          <w:szCs w:val="24"/>
        </w:rPr>
        <w:t>Regards</w:t>
      </w:r>
    </w:p>
    <w:sectPr w:rsidR="00487D28" w:rsidSect="00487D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5305" w:rsidRDefault="00925305" w:rsidP="00880DFD">
      <w:pPr>
        <w:spacing w:after="0" w:line="240" w:lineRule="auto"/>
      </w:pPr>
      <w:r>
        <w:separator/>
      </w:r>
    </w:p>
  </w:endnote>
  <w:endnote w:type="continuationSeparator" w:id="0">
    <w:p w:rsidR="00925305" w:rsidRDefault="00925305" w:rsidP="00880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5305" w:rsidRDefault="00925305" w:rsidP="00880DFD">
      <w:pPr>
        <w:spacing w:after="0" w:line="240" w:lineRule="auto"/>
      </w:pPr>
      <w:r>
        <w:separator/>
      </w:r>
    </w:p>
  </w:footnote>
  <w:footnote w:type="continuationSeparator" w:id="0">
    <w:p w:rsidR="00925305" w:rsidRDefault="00925305" w:rsidP="00880D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5B5"/>
    <w:rsid w:val="0002377A"/>
    <w:rsid w:val="00040FF1"/>
    <w:rsid w:val="000A4E7C"/>
    <w:rsid w:val="00131E73"/>
    <w:rsid w:val="00187828"/>
    <w:rsid w:val="00306A2E"/>
    <w:rsid w:val="00365BE0"/>
    <w:rsid w:val="00384AEF"/>
    <w:rsid w:val="003A037D"/>
    <w:rsid w:val="00404B86"/>
    <w:rsid w:val="00412FE7"/>
    <w:rsid w:val="00440FF4"/>
    <w:rsid w:val="00452669"/>
    <w:rsid w:val="00474DBB"/>
    <w:rsid w:val="00487D28"/>
    <w:rsid w:val="00491A3C"/>
    <w:rsid w:val="00611AF0"/>
    <w:rsid w:val="00880DFD"/>
    <w:rsid w:val="00891141"/>
    <w:rsid w:val="00925305"/>
    <w:rsid w:val="00B365B5"/>
    <w:rsid w:val="00BA4C23"/>
    <w:rsid w:val="00BE7D67"/>
    <w:rsid w:val="00C96C41"/>
    <w:rsid w:val="00CB4C09"/>
    <w:rsid w:val="00CC2648"/>
    <w:rsid w:val="00E22DAB"/>
    <w:rsid w:val="00FA0B4A"/>
    <w:rsid w:val="00FE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BE985"/>
  <w15:docId w15:val="{777D1124-D52E-424B-A85B-3820D07D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F4B17C1E2574888FF7A066FE5C566" ma:contentTypeVersion="509" ma:contentTypeDescription="Create a new document." ma:contentTypeScope="" ma:versionID="37f5aa7c8881a7d88686b04120ae8244">
  <xsd:schema xmlns:xsd="http://www.w3.org/2001/XMLSchema" xmlns:xs="http://www.w3.org/2001/XMLSchema" xmlns:p="http://schemas.microsoft.com/office/2006/metadata/properties" xmlns:ns1="http://schemas.microsoft.com/sharepoint/v3" xmlns:ns2="f5306899-96aa-46e9-8b25-112cc89a50d9" xmlns:ns3="b67a7830-db79-4a49-bf27-2aff92a2201a" xmlns:ns4="b413c3fd-5a3b-4239-b985-69032e371c04" xmlns:ns5="c963a4c1-1bb4-49f2-a011-9c776a7eed2a" xmlns:ns6="a8f60570-4bd3-4f2b-950b-a996de8ab151" xmlns:ns7="a172083e-e40c-4314-b43a-827352a1ed2c" xmlns:ns8="c0e5669f-1bcb-499c-94e0-3ccb733d3d13" xmlns:ns9="e2c619e3-ad9d-4880-a758-ee807ee98c86" xmlns:ns10="9c798d17-9b34-4d12-9f79-aaa3438e9fc9" xmlns:ns11="http://schemas.microsoft.com/sharepoint/v4" xmlns:ns12="aaacb922-5235-4a66-b188-303b9b46fbd7" targetNamespace="http://schemas.microsoft.com/office/2006/metadata/properties" ma:root="true" ma:fieldsID="db82ae87364a477ac51f3af685f513e7" ns1:_="" ns2:_="" ns3:_="" ns4:_="" ns5:_="" ns6:_="" ns7:_="" ns8:_="" ns9:_="" ns10:_="" ns11:_="" ns12:_="">
    <xsd:import namespace="http://schemas.microsoft.com/sharepoint/v3"/>
    <xsd:import namespace="f5306899-96aa-46e9-8b25-112cc89a50d9"/>
    <xsd:import namespace="b67a7830-db79-4a49-bf27-2aff92a2201a"/>
    <xsd:import namespace="b413c3fd-5a3b-4239-b985-69032e371c04"/>
    <xsd:import namespace="c963a4c1-1bb4-49f2-a011-9c776a7eed2a"/>
    <xsd:import namespace="a8f60570-4bd3-4f2b-950b-a996de8ab151"/>
    <xsd:import namespace="a172083e-e40c-4314-b43a-827352a1ed2c"/>
    <xsd:import namespace="c0e5669f-1bcb-499c-94e0-3ccb733d3d13"/>
    <xsd:import namespace="e2c619e3-ad9d-4880-a758-ee807ee98c86"/>
    <xsd:import namespace="9c798d17-9b34-4d12-9f79-aaa3438e9fc9"/>
    <xsd:import namespace="http://schemas.microsoft.com/sharepoint/v4"/>
    <xsd:import namespace="aaacb922-5235-4a66-b188-303b9b46fb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ExternallyShared" minOccurs="0"/>
                <xsd:element ref="ns4:Document_x0020_Notes" minOccurs="0"/>
                <xsd:element ref="ns2:Security_x0020_Classification" minOccurs="0"/>
                <xsd:element ref="ns4:Handling_x0020_Instructions" minOccurs="0"/>
                <xsd:element ref="ns2:Descriptor" minOccurs="0"/>
                <xsd:element ref="ns4:Government_x0020_Body" minOccurs="0"/>
                <xsd:element ref="ns5:m975189f4ba442ecbf67d4147307b177" minOccurs="0"/>
                <xsd:element ref="ns2:TaxCatchAll" minOccurs="0"/>
                <xsd:element ref="ns2:TaxCatchAllLabel" minOccurs="0"/>
                <xsd:element ref="ns6:Retention_x0020_Label" minOccurs="0"/>
                <xsd:element ref="ns4:Date_x0020_Opened" minOccurs="0"/>
                <xsd:element ref="ns4:Date_x0020_Closed" minOccurs="0"/>
                <xsd:element ref="ns2:National_x0020_Caveat" minOccurs="0"/>
                <xsd:element ref="ns4:CIRRUSPreviousLocation" minOccurs="0"/>
                <xsd:element ref="ns4:CIRRUSPreviousID" minOccurs="0"/>
                <xsd:element ref="ns4:CIRRUSPreviousRetentionPolicy" minOccurs="0"/>
                <xsd:element ref="ns3:LegacyDocumentType" minOccurs="0"/>
                <xsd:element ref="ns3:LegacyAdditionalAuthors" minOccurs="0"/>
                <xsd:element ref="ns3:LegacyFileplanTarget" minOccurs="0"/>
                <xsd:element ref="ns3:LegacyNumericClass" minOccurs="0"/>
                <xsd:element ref="ns3:LegacyFolderType" minOccurs="0"/>
                <xsd:element ref="ns3:LegacyCustodian" minOccurs="0"/>
                <xsd:element ref="ns3:LegacyRecordFolderIdentifier" minOccurs="0"/>
                <xsd:element ref="ns3:LegacyCopyright" minOccurs="0"/>
                <xsd:element ref="ns3:LegacyLastModifiedDate" minOccurs="0"/>
                <xsd:element ref="ns3:LegacyModifier" minOccurs="0"/>
                <xsd:element ref="ns3:LegacyFolder" minOccurs="0"/>
                <xsd:element ref="ns3:LegacyContentType" minOccurs="0"/>
                <xsd:element ref="ns3:LegacyExpiryReviewDate" minOccurs="0"/>
                <xsd:element ref="ns3:LegacyLastActionDate" minOccurs="0"/>
                <xsd:element ref="ns3:LegacyProtectiveMarking" minOccurs="0"/>
                <xsd:element ref="ns7:LegacyDescriptor" minOccurs="0"/>
                <xsd:element ref="ns3:LegacyTags" minOccurs="0"/>
                <xsd:element ref="ns3:LegacyReferencesFromOtherItems" minOccurs="0"/>
                <xsd:element ref="ns3:LegacyReferencesToOtherItems" minOccurs="0"/>
                <xsd:element ref="ns3:LegacyStatusonTransfer" minOccurs="0"/>
                <xsd:element ref="ns3:LegacyDateClosed" minOccurs="0"/>
                <xsd:element ref="ns3:LegacyRecordCategoryIdentifier" minOccurs="0"/>
                <xsd:element ref="ns3:LegacyDispositionAsOfDate" minOccurs="0"/>
                <xsd:element ref="ns3:LegacyHomeLocation" minOccurs="0"/>
                <xsd:element ref="ns3:LegacyCurrentLocation" minOccurs="0"/>
                <xsd:element ref="ns7:LegacyPhysicalFormat" minOccurs="0"/>
                <xsd:element ref="ns8:LegacyCaseReferenceNumber" minOccurs="0"/>
                <xsd:element ref="ns7:LegacyDateFileReceived" minOccurs="0"/>
                <xsd:element ref="ns7:LegacyDateFileRequested" minOccurs="0"/>
                <xsd:element ref="ns7:LegacyDateFileReturned" minOccurs="0"/>
                <xsd:element ref="ns7:LegacyMinister" minOccurs="0"/>
                <xsd:element ref="ns7:LegacyMP" minOccurs="0"/>
                <xsd:element ref="ns7:LegacyFolderNotes" minOccurs="0"/>
                <xsd:element ref="ns7:LegacyPhysicalItemLocation" minOccurs="0"/>
                <xsd:element ref="ns3:LegacyDocumentLink" minOccurs="0"/>
                <xsd:element ref="ns3:LegacyFolderLink" minOccurs="0"/>
                <xsd:element ref="ns7:LegacyRequestType" minOccurs="0"/>
                <xsd:element ref="ns9:MediaServiceMetadata" minOccurs="0"/>
                <xsd:element ref="ns9:MediaServiceFastMetadata" minOccurs="0"/>
                <xsd:element ref="ns10:SharedWithUsers" minOccurs="0"/>
                <xsd:element ref="ns10:SharedWithDetails" minOccurs="0"/>
                <xsd:element ref="ns11:IconOverlay" minOccurs="0"/>
                <xsd:element ref="ns1:_vti_ItemDeclaredRecord" minOccurs="0"/>
                <xsd:element ref="ns1:_vti_ItemHoldRecordStatus" minOccurs="0"/>
                <xsd:element ref="ns9:MediaServiceDateTaken" minOccurs="0"/>
                <xsd:element ref="ns9:MediaServiceAutoTags" minOccurs="0"/>
                <xsd:element ref="ns9:MediaServiceOCR" minOccurs="0"/>
                <xsd:element ref="ns9:MediaServiceAutoKeyPoints" minOccurs="0"/>
                <xsd:element ref="ns9:MediaServiceKeyPoints" minOccurs="0"/>
                <xsd:element ref="ns9:MediaServiceGenerationTime" minOccurs="0"/>
                <xsd:element ref="ns9:MediaServiceEventHashCode" minOccurs="0"/>
                <xsd:element ref="ns9:MediaServiceLocation" minOccurs="0"/>
                <xsd:element ref="ns9:MediaLengthInSeconds" minOccurs="0"/>
                <xsd:element ref="ns12:Legacy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7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7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06899-96aa-46e9-8b25-112cc89a50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curity_x0020_Classification" ma:index="13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15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  <xsd:element name="TaxCatchAll" ma:index="18" nillable="true" ma:displayName="Taxonomy Catch All Column" ma:description="" ma:hidden="true" ma:list="{4eca3b40-ed15-4c44-9b6e-716bb16a41f9}" ma:internalName="TaxCatchAll" ma:showField="CatchAllData" ma:web="f5306899-96aa-46e9-8b25-112cc89a50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eca3b40-ed15-4c44-9b6e-716bb16a41f9}" ma:internalName="TaxCatchAllLabel" ma:readOnly="true" ma:showField="CatchAllDataLabel" ma:web="f5306899-96aa-46e9-8b25-112cc89a50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tional_x0020_Caveat" ma:index="24" nillable="true" ma:displayName="National Caveat" ma:default="" ma:format="Dropdown" ma:indexed="true" ma:internalName="National_x0020_Caveat">
      <xsd:simpleType>
        <xsd:restriction base="dms:Choice">
          <xsd:enumeration value="UK EYES ONL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a7830-db79-4a49-bf27-2aff92a2201a" elementFormDefault="qualified">
    <xsd:import namespace="http://schemas.microsoft.com/office/2006/documentManagement/types"/>
    <xsd:import namespace="http://schemas.microsoft.com/office/infopath/2007/PartnerControls"/>
    <xsd:element name="ExternallyShared" ma:index="11" nillable="true" ma:displayName="External" ma:description="Used with SPFX field customizer, displays if the item is externally shared" ma:hidden="true" ma:internalName="ExternallyShared">
      <xsd:simpleType>
        <xsd:restriction base="dms:Text"/>
      </xsd:simpleType>
    </xsd:element>
    <xsd:element name="LegacyDocumentType" ma:index="28" nillable="true" ma:displayName="Legacy Document Type" ma:internalName="LegacyDocumentType">
      <xsd:simpleType>
        <xsd:restriction base="dms:Text">
          <xsd:maxLength value="255"/>
        </xsd:restriction>
      </xsd:simpleType>
    </xsd:element>
    <xsd:element name="LegacyAdditionalAuthors" ma:index="29" nillable="true" ma:displayName="Legacy Additional Authors" ma:internalName="LegacyAdditionalAuthors">
      <xsd:simpleType>
        <xsd:restriction base="dms:Note"/>
      </xsd:simpleType>
    </xsd:element>
    <xsd:element name="LegacyFileplanTarget" ma:index="30" nillable="true" ma:displayName="Legacy Fileplan Target" ma:internalName="LegacyFileplanTarget">
      <xsd:simpleType>
        <xsd:restriction base="dms:Text">
          <xsd:maxLength value="255"/>
        </xsd:restriction>
      </xsd:simpleType>
    </xsd:element>
    <xsd:element name="LegacyNumericClass" ma:index="31" nillable="true" ma:displayName="Legacy Numeric Class" ma:internalName="LegacyNumericClass">
      <xsd:simpleType>
        <xsd:restriction base="dms:Text">
          <xsd:maxLength value="255"/>
        </xsd:restriction>
      </xsd:simpleType>
    </xsd:element>
    <xsd:element name="LegacyFolderType" ma:index="32" nillable="true" ma:displayName="Legacy Folder Type" ma:internalName="LegacyFolderType">
      <xsd:simpleType>
        <xsd:restriction base="dms:Text">
          <xsd:maxLength value="255"/>
        </xsd:restriction>
      </xsd:simpleType>
    </xsd:element>
    <xsd:element name="LegacyCustodian" ma:index="33" nillable="true" ma:displayName="Legacy Custodian" ma:internalName="LegacyCustodian">
      <xsd:simpleType>
        <xsd:restriction base="dms:Note"/>
      </xsd:simpleType>
    </xsd:element>
    <xsd:element name="LegacyRecordFolderIdentifier" ma:index="34" nillable="true" ma:displayName="Legacy Record Folder Identifier" ma:internalName="LegacyRecordFolderIdentifier">
      <xsd:simpleType>
        <xsd:restriction base="dms:Text">
          <xsd:maxLength value="255"/>
        </xsd:restriction>
      </xsd:simpleType>
    </xsd:element>
    <xsd:element name="LegacyCopyright" ma:index="35" nillable="true" ma:displayName="Legacy Copyright" ma:internalName="LegacyCopyright">
      <xsd:simpleType>
        <xsd:restriction base="dms:Text">
          <xsd:maxLength value="255"/>
        </xsd:restriction>
      </xsd:simpleType>
    </xsd:element>
    <xsd:element name="LegacyLastModifiedDate" ma:index="36" nillable="true" ma:displayName="Legacy Last Modified Date" ma:format="DateTime" ma:internalName="LegacyLastModifiedDate">
      <xsd:simpleType>
        <xsd:restriction base="dms:DateTime"/>
      </xsd:simpleType>
    </xsd:element>
    <xsd:element name="LegacyModifier" ma:index="37" nillable="true" ma:displayName="Legacy Modifier" ma:SharePointGroup="0" ma:internalName="LegacyModif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gacyFolder" ma:index="38" nillable="true" ma:displayName="Legacy Folder" ma:internalName="LegacyFolder">
      <xsd:simpleType>
        <xsd:restriction base="dms:Text">
          <xsd:maxLength value="255"/>
        </xsd:restriction>
      </xsd:simpleType>
    </xsd:element>
    <xsd:element name="LegacyContentType" ma:index="39" nillable="true" ma:displayName="Legacy Content Type" ma:internalName="LegacyContentType">
      <xsd:simpleType>
        <xsd:restriction base="dms:Text">
          <xsd:maxLength value="255"/>
        </xsd:restriction>
      </xsd:simpleType>
    </xsd:element>
    <xsd:element name="LegacyExpiryReviewDate" ma:index="40" nillable="true" ma:displayName="Legacy Expiry Review Date" ma:format="DateTime" ma:internalName="LegacyExpiryReviewDate">
      <xsd:simpleType>
        <xsd:restriction base="dms:DateTime"/>
      </xsd:simpleType>
    </xsd:element>
    <xsd:element name="LegacyLastActionDate" ma:index="41" nillable="true" ma:displayName="Legacy Last Action Date" ma:format="DateTime" ma:internalName="LegacyLastActionDate">
      <xsd:simpleType>
        <xsd:restriction base="dms:DateTime"/>
      </xsd:simpleType>
    </xsd:element>
    <xsd:element name="LegacyProtectiveMarking" ma:index="42" nillable="true" ma:displayName="Legacy Protective Marking" ma:internalName="LegacyProtectiveMarking">
      <xsd:simpleType>
        <xsd:restriction base="dms:Text">
          <xsd:maxLength value="255"/>
        </xsd:restriction>
      </xsd:simpleType>
    </xsd:element>
    <xsd:element name="LegacyTags" ma:index="44" nillable="true" ma:displayName="Legacy Tags" ma:internalName="LegacyTags">
      <xsd:simpleType>
        <xsd:restriction base="dms:Note"/>
      </xsd:simpleType>
    </xsd:element>
    <xsd:element name="LegacyReferencesFromOtherItems" ma:index="45" nillable="true" ma:displayName="Legacy References From Other Items" ma:internalName="LegacyReferencesFromOtherItems">
      <xsd:simpleType>
        <xsd:restriction base="dms:Text">
          <xsd:maxLength value="255"/>
        </xsd:restriction>
      </xsd:simpleType>
    </xsd:element>
    <xsd:element name="LegacyReferencesToOtherItems" ma:index="46" nillable="true" ma:displayName="Legacy References To Other Items" ma:internalName="LegacyReferencesToOtherItems">
      <xsd:simpleType>
        <xsd:restriction base="dms:Note"/>
      </xsd:simpleType>
    </xsd:element>
    <xsd:element name="LegacyStatusonTransfer" ma:index="47" nillable="true" ma:displayName="Legacy Status on Transfer" ma:internalName="LegacyStatusonTransfer">
      <xsd:simpleType>
        <xsd:restriction base="dms:Text">
          <xsd:maxLength value="255"/>
        </xsd:restriction>
      </xsd:simpleType>
    </xsd:element>
    <xsd:element name="LegacyDateClosed" ma:index="48" nillable="true" ma:displayName="Legacy Date Closed" ma:format="DateOnly" ma:internalName="LegacyDateClosed">
      <xsd:simpleType>
        <xsd:restriction base="dms:DateTime"/>
      </xsd:simpleType>
    </xsd:element>
    <xsd:element name="LegacyRecordCategoryIdentifier" ma:index="49" nillable="true" ma:displayName="Legacy Record Category Identifier" ma:internalName="LegacyRecordCategoryIdentifier">
      <xsd:simpleType>
        <xsd:restriction base="dms:Text">
          <xsd:maxLength value="255"/>
        </xsd:restriction>
      </xsd:simpleType>
    </xsd:element>
    <xsd:element name="LegacyDispositionAsOfDate" ma:index="50" nillable="true" ma:displayName="Legacy Disposition as of Date" ma:format="DateOnly" ma:internalName="LegacyDispositionAsOfDate">
      <xsd:simpleType>
        <xsd:restriction base="dms:DateTime"/>
      </xsd:simpleType>
    </xsd:element>
    <xsd:element name="LegacyHomeLocation" ma:index="51" nillable="true" ma:displayName="Legacy Home Location" ma:internalName="LegacyHomeLocation">
      <xsd:simpleType>
        <xsd:restriction base="dms:Text">
          <xsd:maxLength value="255"/>
        </xsd:restriction>
      </xsd:simpleType>
    </xsd:element>
    <xsd:element name="LegacyCurrentLocation" ma:index="52" nillable="true" ma:displayName="Legacy Current Location" ma:internalName="LegacyCurrentLocation">
      <xsd:simpleType>
        <xsd:restriction base="dms:Text">
          <xsd:maxLength value="255"/>
        </xsd:restriction>
      </xsd:simpleType>
    </xsd:element>
    <xsd:element name="LegacyDocumentLink" ma:index="62" nillable="true" ma:displayName="Legacy Document Link" ma:internalName="LegacyDocumentLink">
      <xsd:simpleType>
        <xsd:restriction base="dms:Text">
          <xsd:maxLength value="255"/>
        </xsd:restriction>
      </xsd:simpleType>
    </xsd:element>
    <xsd:element name="LegacyFolderLink" ma:index="63" nillable="true" ma:displayName="Legacy Folder Link" ma:internalName="LegacyFolder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Document_x0020_Notes" ma:index="12" nillable="true" ma:displayName="Document Notes" ma:internalName="Document_0x0020_Notes">
      <xsd:simpleType>
        <xsd:restriction base="dms:Note"/>
      </xsd:simpleType>
    </xsd:element>
    <xsd:element name="Handling_x0020_Instructions" ma:index="14" nillable="true" ma:displayName="Handling Instructions" ma:internalName="Handling_x0020_Instructions">
      <xsd:simpleType>
        <xsd:restriction base="dms:Text">
          <xsd:maxLength value="255"/>
        </xsd:restriction>
      </xsd:simpleType>
    </xsd:element>
    <xsd:element name="Government_x0020_Body" ma:index="16" nillable="true" ma:displayName="Government Body" ma:internalName="Government_x0020_Body">
      <xsd:simpleType>
        <xsd:restriction base="dms:Text">
          <xsd:maxLength value="255"/>
        </xsd:restriction>
      </xsd:simpleType>
    </xsd:element>
    <xsd:element name="Date_x0020_Opened" ma:index="22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23" nillable="true" ma:displayName="Date Closed" ma:format="DateOnly" ma:internalName="Date_x0020_Closed">
      <xsd:simpleType>
        <xsd:restriction base="dms:DateTime"/>
      </xsd:simpleType>
    </xsd:element>
    <xsd:element name="CIRRUSPreviousLocation" ma:index="25" nillable="true" ma:displayName="Previous Location" ma:description="The location the document previously resided in." ma:internalName="CIRRUSPreviousLocation">
      <xsd:simpleType>
        <xsd:restriction base="dms:Text">
          <xsd:maxLength value="255"/>
        </xsd:restriction>
      </xsd:simpleType>
    </xsd:element>
    <xsd:element name="CIRRUSPreviousID" ma:index="26" nillable="true" ma:displayName="Previous Id" ma:description="The id of the document in its previous location." ma:internalName="CIRRUSPreviousID">
      <xsd:simpleType>
        <xsd:restriction base="dms:Text">
          <xsd:maxLength value="255"/>
        </xsd:restriction>
      </xsd:simpleType>
    </xsd:element>
    <xsd:element name="CIRRUSPreviousRetentionPolicy" ma:index="27" nillable="true" ma:displayName="Previous Retention Policy" ma:description="The retention policy of the document in its previous location." ma:internalName="CIRRUSPreviousRetentionPolic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a4c1-1bb4-49f2-a011-9c776a7eed2a" elementFormDefault="qualified">
    <xsd:import namespace="http://schemas.microsoft.com/office/2006/documentManagement/types"/>
    <xsd:import namespace="http://schemas.microsoft.com/office/infopath/2007/PartnerControls"/>
    <xsd:element name="m975189f4ba442ecbf67d4147307b177" ma:index="17" nillable="true" ma:taxonomy="true" ma:internalName="m975189f4ba442ecbf67d4147307b177" ma:taxonomyFieldName="Business_x0020_Unit" ma:displayName="Business Unit" ma:default="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21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083e-e40c-4314-b43a-827352a1ed2c" elementFormDefault="qualified">
    <xsd:import namespace="http://schemas.microsoft.com/office/2006/documentManagement/types"/>
    <xsd:import namespace="http://schemas.microsoft.com/office/infopath/2007/PartnerControls"/>
    <xsd:element name="LegacyDescriptor" ma:index="43" nillable="true" ma:displayName="Legacy Descriptor" ma:internalName="LegacyDescriptor">
      <xsd:simpleType>
        <xsd:restriction base="dms:Note"/>
      </xsd:simpleType>
    </xsd:element>
    <xsd:element name="LegacyPhysicalFormat" ma:index="53" nillable="true" ma:displayName="Legacy Physical Format" ma:default="0" ma:internalName="LegacyPhysicalFormat">
      <xsd:simpleType>
        <xsd:restriction base="dms:Boolean"/>
      </xsd:simpleType>
    </xsd:element>
    <xsd:element name="LegacyDateFileReceived" ma:index="55" nillable="true" ma:displayName="Legacy Date File Received" ma:format="DateOnly" ma:internalName="LegacyDateFileReceived">
      <xsd:simpleType>
        <xsd:restriction base="dms:DateTime"/>
      </xsd:simpleType>
    </xsd:element>
    <xsd:element name="LegacyDateFileRequested" ma:index="56" nillable="true" ma:displayName="Legacy Date File Requested" ma:format="DateOnly" ma:internalName="LegacyDateFileRequested">
      <xsd:simpleType>
        <xsd:restriction base="dms:DateTime"/>
      </xsd:simpleType>
    </xsd:element>
    <xsd:element name="LegacyDateFileReturned" ma:index="57" nillable="true" ma:displayName="Legacy Date File Returned" ma:format="DateOnly" ma:internalName="LegacyDateFileReturned">
      <xsd:simpleType>
        <xsd:restriction base="dms:DateTime"/>
      </xsd:simpleType>
    </xsd:element>
    <xsd:element name="LegacyMinister" ma:index="58" nillable="true" ma:displayName="Legacy Minister" ma:internalName="LegacyMinister">
      <xsd:simpleType>
        <xsd:restriction base="dms:Text">
          <xsd:maxLength value="255"/>
        </xsd:restriction>
      </xsd:simpleType>
    </xsd:element>
    <xsd:element name="LegacyMP" ma:index="59" nillable="true" ma:displayName="Legacy MP" ma:internalName="LegacyMP">
      <xsd:simpleType>
        <xsd:restriction base="dms:Text">
          <xsd:maxLength value="255"/>
        </xsd:restriction>
      </xsd:simpleType>
    </xsd:element>
    <xsd:element name="LegacyFolderNotes" ma:index="60" nillable="true" ma:displayName="Legacy Folder Notes" ma:internalName="LegacyFolderNotes">
      <xsd:simpleType>
        <xsd:restriction base="dms:Note"/>
      </xsd:simpleType>
    </xsd:element>
    <xsd:element name="LegacyPhysicalItemLocation" ma:index="61" nillable="true" ma:displayName="Legacy Physical Item Location" ma:format="Dropdown" ma:internalName="LegacyPhysicalItemLocation">
      <xsd:simpleType>
        <xsd:restriction base="dms:Choice">
          <xsd:enumeration value="Off-Site"/>
          <xsd:enumeration value="TNA"/>
          <xsd:enumeration value="DECC"/>
        </xsd:restriction>
      </xsd:simpleType>
    </xsd:element>
    <xsd:element name="LegacyRequestType" ma:index="64" nillable="true" ma:displayName="Legacy Request Type" ma:format="Dropdown" ma:internalName="LegacyRequestType">
      <xsd:simpleType>
        <xsd:restriction base="dms:Choice">
          <xsd:enumeration value="FOI"/>
          <xsd:enumeration value="EIR"/>
          <xsd:enumeration value="PQ"/>
          <xsd:enumeration value="M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5669f-1bcb-499c-94e0-3ccb733d3d13" elementFormDefault="qualified">
    <xsd:import namespace="http://schemas.microsoft.com/office/2006/documentManagement/types"/>
    <xsd:import namespace="http://schemas.microsoft.com/office/infopath/2007/PartnerControls"/>
    <xsd:element name="LegacyCaseReferenceNumber" ma:index="54" nillable="true" ma:displayName="Legacy Case Reference Number" ma:internalName="LegacyCaseReferenceNumber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619e3-ad9d-4880-a758-ee807ee98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73" nillable="true" ma:displayName="Tags" ma:internalName="MediaServiceAutoTags" ma:readOnly="true">
      <xsd:simpleType>
        <xsd:restriction base="dms:Text"/>
      </xsd:simpleType>
    </xsd:element>
    <xsd:element name="MediaServiceOCR" ma:index="7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7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7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79" nillable="true" ma:displayName="Location" ma:internalName="MediaServiceLocation" ma:readOnly="true">
      <xsd:simpleType>
        <xsd:restriction base="dms:Text"/>
      </xsd:simpleType>
    </xsd:element>
    <xsd:element name="MediaLengthInSeconds" ma:index="8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8d17-9b34-4d12-9f79-aaa3438e9fc9" elementFormDefault="qualified">
    <xsd:import namespace="http://schemas.microsoft.com/office/2006/documentManagement/types"/>
    <xsd:import namespace="http://schemas.microsoft.com/office/infopath/2007/PartnerControls"/>
    <xsd:element name="SharedWithUsers" ma:index="6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6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81" nillable="true" ma:displayName="Legacy Data" ma:internalName="Legacy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BEIS</Government_x0020_Body>
    <TaxCatchAll xmlns="f5306899-96aa-46e9-8b25-112cc89a50d9">
      <Value>106</Value>
    </TaxCatchAll>
    <Date_x0020_Opened xmlns="b413c3fd-5a3b-4239-b985-69032e371c04">2021-09-30T13:49:54+00:00</Date_x0020_Opened>
    <LegacyRecordCategoryIdentifier xmlns="b67a7830-db79-4a49-bf27-2aff92a2201a" xsi:nil="true"/>
    <LegacyCaseReferenceNumber xmlns="c0e5669f-1bcb-499c-94e0-3ccb733d3d13" xsi:nil="true"/>
    <LegacyDateFileRequested xmlns="a172083e-e40c-4314-b43a-827352a1ed2c" xsi:nil="true"/>
    <Descriptor xmlns="f5306899-96aa-46e9-8b25-112cc89a50d9" xsi:nil="true"/>
    <LegacyFolderType xmlns="b67a7830-db79-4a49-bf27-2aff92a2201a" xsi:nil="true"/>
    <LegacyRecordFolderIdentifier xmlns="b67a7830-db79-4a49-bf27-2aff92a2201a" xsi:nil="true"/>
    <LegacyFolder xmlns="b67a7830-db79-4a49-bf27-2aff92a2201a" xsi:nil="true"/>
    <LegacyMP xmlns="a172083e-e40c-4314-b43a-827352a1ed2c" xsi:nil="true"/>
    <LegacyData xmlns="aaacb922-5235-4a66-b188-303b9b46fbd7" xsi:nil="true"/>
    <ExternallyShared xmlns="b67a7830-db79-4a49-bf27-2aff92a2201a" xsi:nil="true"/>
    <LegacyDateFileReceived xmlns="a172083e-e40c-4314-b43a-827352a1ed2c" xsi:nil="true"/>
    <LegacyFolderLink xmlns="b67a7830-db79-4a49-bf27-2aff92a2201a" xsi:nil="true"/>
    <Document_x0020_Notes xmlns="b413c3fd-5a3b-4239-b985-69032e371c04" xsi:nil="true"/>
    <LegacyAdditionalAuthors xmlns="b67a7830-db79-4a49-bf27-2aff92a2201a" xsi:nil="true"/>
    <LegacyDocumentLink xmlns="b67a7830-db79-4a49-bf27-2aff92a2201a" xsi:nil="true"/>
    <National_x0020_Caveat xmlns="f5306899-96aa-46e9-8b25-112cc89a50d9" xsi:nil="true"/>
    <CIRRUSPreviousLocation xmlns="b413c3fd-5a3b-4239-b985-69032e371c04" xsi:nil="true"/>
    <LegacyPhysicalItemLocation xmlns="a172083e-e40c-4314-b43a-827352a1ed2c" xsi:nil="true"/>
    <Security_x0020_Classification xmlns="f5306899-96aa-46e9-8b25-112cc89a50d9">OFFICIAL</Security_x0020_Classification>
    <LegacyDescriptor xmlns="a172083e-e40c-4314-b43a-827352a1ed2c" xsi:nil="true"/>
    <LegacyRequestType xmlns="a172083e-e40c-4314-b43a-827352a1ed2c" xsi:nil="true"/>
    <IconOverlay xmlns="http://schemas.microsoft.com/sharepoint/v4" xsi:nil="true"/>
    <LegacyLastModifiedDate xmlns="b67a7830-db79-4a49-bf27-2aff92a2201a" xsi:nil="true"/>
    <LegacyDateClosed xmlns="b67a7830-db79-4a49-bf27-2aff92a2201a" xsi:nil="true"/>
    <LegacyHomeLocation xmlns="b67a7830-db79-4a49-bf27-2aff92a2201a" xsi:nil="true"/>
    <LegacyExpiryReviewDate xmlns="b67a7830-db79-4a49-bf27-2aff92a2201a" xsi:nil="true"/>
    <LegacyPhysicalFormat xmlns="a172083e-e40c-4314-b43a-827352a1ed2c">false</LegacyPhysicalFormat>
    <LegacyDocumentType xmlns="b67a7830-db79-4a49-bf27-2aff92a2201a" xsi:nil="true"/>
    <LegacyReferencesFromOtherItems xmlns="b67a7830-db79-4a49-bf27-2aff92a2201a" xsi:nil="true"/>
    <m975189f4ba442ecbf67d4147307b177 xmlns="c963a4c1-1bb4-49f2-a011-9c776a7eed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Borders</TermName>
          <TermId xmlns="http://schemas.microsoft.com/office/infopath/2007/PartnerControls">37163cf5-b706-4a3b-9d03-37ef6b7ce243</TermId>
        </TermInfo>
      </Terms>
    </m975189f4ba442ecbf67d4147307b177>
    <LegacyLastActionDate xmlns="b67a7830-db79-4a49-bf27-2aff92a2201a" xsi:nil="true"/>
    <CIRRUSPreviousID xmlns="b413c3fd-5a3b-4239-b985-69032e371c04" xsi:nil="true"/>
    <LegacyModifier xmlns="b67a7830-db79-4a49-bf27-2aff92a2201a">
      <UserInfo>
        <DisplayName/>
        <AccountId xsi:nil="true"/>
        <AccountType/>
      </UserInfo>
    </LegacyModifier>
    <CIRRUSPreviousRetentionPolicy xmlns="b413c3fd-5a3b-4239-b985-69032e371c04" xsi:nil="true"/>
    <LegacyStatusonTransfer xmlns="b67a7830-db79-4a49-bf27-2aff92a2201a" xsi:nil="true"/>
    <LegacyDispositionAsOfDate xmlns="b67a7830-db79-4a49-bf27-2aff92a2201a" xsi:nil="true"/>
    <LegacyMinister xmlns="a172083e-e40c-4314-b43a-827352a1ed2c" xsi:nil="true"/>
    <LegacyFileplanTarget xmlns="b67a7830-db79-4a49-bf27-2aff92a2201a" xsi:nil="true"/>
    <LegacyCustodian xmlns="b67a7830-db79-4a49-bf27-2aff92a2201a" xsi:nil="true"/>
    <LegacyContentType xmlns="b67a7830-db79-4a49-bf27-2aff92a2201a" xsi:nil="true"/>
    <LegacyProtectiveMarking xmlns="b67a7830-db79-4a49-bf27-2aff92a2201a" xsi:nil="true"/>
    <LegacyReferencesToOtherItems xmlns="b67a7830-db79-4a49-bf27-2aff92a2201a" xsi:nil="true"/>
    <LegacyDateFileReturned xmlns="a172083e-e40c-4314-b43a-827352a1ed2c" xsi:nil="true"/>
    <Retention_x0020_Label xmlns="a8f60570-4bd3-4f2b-950b-a996de8ab151">HMG PPP Review</Retention_x0020_Label>
    <LegacyCopyright xmlns="b67a7830-db79-4a49-bf27-2aff92a2201a" xsi:nil="true"/>
    <Handling_x0020_Instructions xmlns="b413c3fd-5a3b-4239-b985-69032e371c04" xsi:nil="true"/>
    <Date_x0020_Closed xmlns="b413c3fd-5a3b-4239-b985-69032e371c04" xsi:nil="true"/>
    <LegacyTags xmlns="b67a7830-db79-4a49-bf27-2aff92a2201a" xsi:nil="true"/>
    <LegacyFolderNotes xmlns="a172083e-e40c-4314-b43a-827352a1ed2c" xsi:nil="true"/>
    <LegacyNumericClass xmlns="b67a7830-db79-4a49-bf27-2aff92a2201a" xsi:nil="true"/>
    <LegacyCurrentLocation xmlns="b67a7830-db79-4a49-bf27-2aff92a2201a" xsi:nil="true"/>
    <_dlc_DocId xmlns="f5306899-96aa-46e9-8b25-112cc89a50d9">CQ7C7EK6CYH2-1737246667-1163821</_dlc_DocId>
    <_dlc_DocIdUrl xmlns="f5306899-96aa-46e9-8b25-112cc89a50d9">
      <Url>https://beisgov.sharepoint.com/sites/beis2/169/_layouts/15/DocIdRedir.aspx?ID=CQ7C7EK6CYH2-1737246667-1163821</Url>
      <Description>CQ7C7EK6CYH2-1737246667-1163821</Description>
    </_dlc_DocIdUrl>
  </documentManagement>
</p:properties>
</file>

<file path=customXml/itemProps1.xml><?xml version="1.0" encoding="utf-8"?>
<ds:datastoreItem xmlns:ds="http://schemas.openxmlformats.org/officeDocument/2006/customXml" ds:itemID="{FC58A8FD-36E7-4477-9461-4BF3DF42B2D4}"/>
</file>

<file path=customXml/itemProps2.xml><?xml version="1.0" encoding="utf-8"?>
<ds:datastoreItem xmlns:ds="http://schemas.openxmlformats.org/officeDocument/2006/customXml" ds:itemID="{53E8F328-4F22-4302-9C0A-A6510043F714}"/>
</file>

<file path=customXml/itemProps3.xml><?xml version="1.0" encoding="utf-8"?>
<ds:datastoreItem xmlns:ds="http://schemas.openxmlformats.org/officeDocument/2006/customXml" ds:itemID="{FAA6C9A1-711C-4C18-B6B7-B4CD94E150E2}"/>
</file>

<file path=customXml/itemProps4.xml><?xml version="1.0" encoding="utf-8"?>
<ds:datastoreItem xmlns:ds="http://schemas.openxmlformats.org/officeDocument/2006/customXml" ds:itemID="{052E80DC-2FF8-4C4B-9788-550529F9B4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Hillingdon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kingyipc</dc:creator>
  <cp:lastModifiedBy>Howard, Lynne (Office for Product Safety and Standards)</cp:lastModifiedBy>
  <cp:revision>1</cp:revision>
  <dcterms:created xsi:type="dcterms:W3CDTF">2021-09-30T13:49:00Z</dcterms:created>
  <dcterms:modified xsi:type="dcterms:W3CDTF">2021-09-30T13:49:00Z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2021-01-31T16:23:29Z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2fb40024-587c-44e7-91bf-8258c44a535f</vt:lpwstr>
  </property>
  <property fmtid="{D5CDD505-2E9C-101B-9397-08002B2CF9AE}" pid="8" name="MSIP_Label_7a8edf35-91ea-44e1-afab-38c462b39a0c_ContentBits">
    <vt:lpwstr>0</vt:lpwstr>
  </property>
  <property fmtid="{D5CDD505-2E9C-101B-9397-08002B2CF9AE}" pid="9" name="ContentTypeId">
    <vt:lpwstr>0x0101000ACF4B17C1E2574888FF7A066FE5C566</vt:lpwstr>
  </property>
  <property fmtid="{D5CDD505-2E9C-101B-9397-08002B2CF9AE}" pid="10" name="Business Unit">
    <vt:lpwstr>106;#Borders|37163cf5-b706-4a3b-9d03-37ef6b7ce243</vt:lpwstr>
  </property>
  <property fmtid="{D5CDD505-2E9C-101B-9397-08002B2CF9AE}" pid="11" name="_dlc_DocIdItemGuid">
    <vt:lpwstr>7d783629-eb89-4e56-8253-75684b1ac43b</vt:lpwstr>
  </property>
</Properties>
</file>